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BCD" w:rsidRDefault="00EF2BCD"/>
    <w:p w:rsidR="00466269" w:rsidRDefault="00466269"/>
    <w:p w:rsidR="00456189" w:rsidRPr="004436CB" w:rsidRDefault="00456189" w:rsidP="004436CB">
      <w:pPr>
        <w:spacing w:after="0"/>
        <w:rPr>
          <w:sz w:val="24"/>
          <w:szCs w:val="24"/>
        </w:rPr>
      </w:pPr>
    </w:p>
    <w:p w:rsidR="004436CB" w:rsidRPr="00B028B4" w:rsidRDefault="00D570FE" w:rsidP="004436CB">
      <w:pPr>
        <w:spacing w:after="0"/>
        <w:rPr>
          <w:sz w:val="28"/>
          <w:szCs w:val="28"/>
        </w:rPr>
      </w:pPr>
      <w:r>
        <w:rPr>
          <w:sz w:val="28"/>
          <w:szCs w:val="28"/>
        </w:rPr>
        <w:t xml:space="preserve">Insert your name and </w:t>
      </w:r>
      <w:proofErr w:type="spellStart"/>
      <w:r>
        <w:rPr>
          <w:sz w:val="28"/>
          <w:szCs w:val="28"/>
        </w:rPr>
        <w:t>adress</w:t>
      </w:r>
      <w:proofErr w:type="spellEnd"/>
    </w:p>
    <w:p w:rsidR="004436CB" w:rsidRPr="00B028B4" w:rsidRDefault="004436CB" w:rsidP="004436CB">
      <w:pPr>
        <w:spacing w:after="0"/>
        <w:rPr>
          <w:sz w:val="28"/>
          <w:szCs w:val="28"/>
        </w:rPr>
      </w:pPr>
    </w:p>
    <w:p w:rsidR="004436CB" w:rsidRPr="00B028B4" w:rsidRDefault="00D570FE" w:rsidP="004436CB">
      <w:pPr>
        <w:spacing w:after="0"/>
        <w:rPr>
          <w:sz w:val="28"/>
          <w:szCs w:val="28"/>
        </w:rPr>
      </w:pPr>
      <w:r>
        <w:rPr>
          <w:sz w:val="28"/>
          <w:szCs w:val="28"/>
        </w:rPr>
        <w:t>Insert date</w:t>
      </w:r>
    </w:p>
    <w:p w:rsidR="004436CB" w:rsidRPr="00B028B4" w:rsidRDefault="004436CB" w:rsidP="004436CB">
      <w:pPr>
        <w:spacing w:after="0"/>
        <w:rPr>
          <w:sz w:val="28"/>
          <w:szCs w:val="28"/>
        </w:rPr>
      </w:pPr>
    </w:p>
    <w:p w:rsidR="00B028B4" w:rsidRPr="00B028B4" w:rsidRDefault="00D570FE" w:rsidP="004436CB">
      <w:pPr>
        <w:spacing w:after="0"/>
        <w:rPr>
          <w:sz w:val="28"/>
          <w:szCs w:val="28"/>
        </w:rPr>
      </w:pPr>
      <w:r>
        <w:rPr>
          <w:sz w:val="28"/>
          <w:szCs w:val="28"/>
        </w:rPr>
        <w:t>Dear insert title/name</w:t>
      </w:r>
    </w:p>
    <w:p w:rsidR="00B028B4" w:rsidRPr="00B028B4" w:rsidRDefault="00B028B4" w:rsidP="004436CB">
      <w:pPr>
        <w:spacing w:after="0"/>
        <w:rPr>
          <w:sz w:val="28"/>
          <w:szCs w:val="28"/>
        </w:rPr>
      </w:pPr>
    </w:p>
    <w:p w:rsidR="00B028B4" w:rsidRDefault="00B028B4" w:rsidP="004436CB">
      <w:pPr>
        <w:spacing w:after="0"/>
        <w:rPr>
          <w:sz w:val="28"/>
          <w:szCs w:val="28"/>
        </w:rPr>
      </w:pPr>
      <w:r w:rsidRPr="00B028B4">
        <w:rPr>
          <w:sz w:val="28"/>
          <w:szCs w:val="28"/>
        </w:rPr>
        <w:t xml:space="preserve">I am writing to implore you to add your voice and all the power of your office to help stop the installment of </w:t>
      </w:r>
      <w:proofErr w:type="gramStart"/>
      <w:r w:rsidRPr="00B028B4">
        <w:rPr>
          <w:sz w:val="28"/>
          <w:szCs w:val="28"/>
        </w:rPr>
        <w:t>a</w:t>
      </w:r>
      <w:proofErr w:type="gramEnd"/>
      <w:r w:rsidRPr="00B028B4">
        <w:rPr>
          <w:sz w:val="28"/>
          <w:szCs w:val="28"/>
        </w:rPr>
        <w:t xml:space="preserve"> </w:t>
      </w:r>
      <w:r>
        <w:rPr>
          <w:sz w:val="28"/>
          <w:szCs w:val="28"/>
        </w:rPr>
        <w:t>800MW/1600MWH battery system (BESS) comprising of ap</w:t>
      </w:r>
      <w:r w:rsidR="001E1E58">
        <w:rPr>
          <w:sz w:val="28"/>
          <w:szCs w:val="28"/>
        </w:rPr>
        <w:t>proximately 256 inverters and 51</w:t>
      </w:r>
      <w:r>
        <w:rPr>
          <w:sz w:val="28"/>
          <w:szCs w:val="28"/>
        </w:rPr>
        <w:t>2 battery enclosures</w:t>
      </w:r>
      <w:r w:rsidR="00823513">
        <w:rPr>
          <w:sz w:val="28"/>
          <w:szCs w:val="28"/>
        </w:rPr>
        <w:t xml:space="preserve"> on </w:t>
      </w:r>
      <w:r w:rsidR="00470C1D">
        <w:rPr>
          <w:sz w:val="28"/>
          <w:szCs w:val="28"/>
        </w:rPr>
        <w:t>a 454.35</w:t>
      </w:r>
      <w:r>
        <w:rPr>
          <w:sz w:val="28"/>
          <w:szCs w:val="28"/>
        </w:rPr>
        <w:t xml:space="preserve"> acre property </w:t>
      </w:r>
      <w:r w:rsidR="006E1A6F">
        <w:rPr>
          <w:sz w:val="28"/>
          <w:szCs w:val="28"/>
        </w:rPr>
        <w:t>on Esk</w:t>
      </w:r>
      <w:r>
        <w:rPr>
          <w:sz w:val="28"/>
          <w:szCs w:val="28"/>
        </w:rPr>
        <w:t>-Kilcoy Road at Kilcoy in the Somerset Regional Shire.</w:t>
      </w:r>
    </w:p>
    <w:p w:rsidR="00B028B4" w:rsidRDefault="00B028B4" w:rsidP="004436CB">
      <w:pPr>
        <w:spacing w:after="0"/>
        <w:rPr>
          <w:sz w:val="28"/>
          <w:szCs w:val="28"/>
        </w:rPr>
      </w:pPr>
    </w:p>
    <w:p w:rsidR="000019D5" w:rsidRDefault="00B028B4" w:rsidP="004436CB">
      <w:pPr>
        <w:spacing w:after="0"/>
        <w:rPr>
          <w:sz w:val="28"/>
          <w:szCs w:val="28"/>
        </w:rPr>
      </w:pPr>
      <w:r>
        <w:rPr>
          <w:sz w:val="28"/>
          <w:szCs w:val="28"/>
        </w:rPr>
        <w:t>Enervest (a Melbourne Company) submitted their DA to council in September 2023.</w:t>
      </w:r>
      <w:r w:rsidR="00382EF5">
        <w:rPr>
          <w:sz w:val="28"/>
          <w:szCs w:val="28"/>
        </w:rPr>
        <w:t xml:space="preserve"> </w:t>
      </w:r>
      <w:r>
        <w:rPr>
          <w:sz w:val="28"/>
          <w:szCs w:val="28"/>
        </w:rPr>
        <w:t>The public were not notified till 7</w:t>
      </w:r>
      <w:r w:rsidRPr="00B028B4">
        <w:rPr>
          <w:sz w:val="28"/>
          <w:szCs w:val="28"/>
          <w:vertAlign w:val="superscript"/>
        </w:rPr>
        <w:t>th</w:t>
      </w:r>
      <w:r>
        <w:rPr>
          <w:sz w:val="28"/>
          <w:szCs w:val="28"/>
        </w:rPr>
        <w:t xml:space="preserve"> May 2024</w:t>
      </w:r>
      <w:r w:rsidR="000019D5">
        <w:rPr>
          <w:sz w:val="28"/>
          <w:szCs w:val="28"/>
        </w:rPr>
        <w:t xml:space="preserve"> and submissions to object closed 30</w:t>
      </w:r>
      <w:r w:rsidR="000019D5" w:rsidRPr="000019D5">
        <w:rPr>
          <w:sz w:val="28"/>
          <w:szCs w:val="28"/>
          <w:vertAlign w:val="superscript"/>
        </w:rPr>
        <w:t>th</w:t>
      </w:r>
      <w:r w:rsidR="00382EF5">
        <w:rPr>
          <w:sz w:val="28"/>
          <w:szCs w:val="28"/>
        </w:rPr>
        <w:t xml:space="preserve"> May. </w:t>
      </w:r>
      <w:r w:rsidR="000019D5">
        <w:rPr>
          <w:sz w:val="28"/>
          <w:szCs w:val="28"/>
        </w:rPr>
        <w:t>Despite this over 300 objections were submitted to Cou</w:t>
      </w:r>
      <w:r w:rsidR="00823513">
        <w:rPr>
          <w:sz w:val="28"/>
          <w:szCs w:val="28"/>
        </w:rPr>
        <w:t>n</w:t>
      </w:r>
      <w:r w:rsidR="000019D5">
        <w:rPr>
          <w:sz w:val="28"/>
          <w:szCs w:val="28"/>
        </w:rPr>
        <w:t>cil resulting in Somerset Shire Council asking</w:t>
      </w:r>
      <w:r w:rsidR="00823513">
        <w:rPr>
          <w:sz w:val="28"/>
          <w:szCs w:val="28"/>
        </w:rPr>
        <w:t xml:space="preserve"> for much more detailed information from Enervest. They were given an extension till 25</w:t>
      </w:r>
      <w:r w:rsidR="00823513" w:rsidRPr="00823513">
        <w:rPr>
          <w:sz w:val="28"/>
          <w:szCs w:val="28"/>
          <w:vertAlign w:val="superscript"/>
        </w:rPr>
        <w:t>th</w:t>
      </w:r>
      <w:r w:rsidR="00823513">
        <w:rPr>
          <w:sz w:val="28"/>
          <w:szCs w:val="28"/>
        </w:rPr>
        <w:t xml:space="preserve"> January 2025 to do this.</w:t>
      </w:r>
    </w:p>
    <w:p w:rsidR="00823513" w:rsidRDefault="00823513" w:rsidP="004436CB">
      <w:pPr>
        <w:spacing w:after="0"/>
        <w:rPr>
          <w:sz w:val="28"/>
          <w:szCs w:val="28"/>
        </w:rPr>
      </w:pPr>
    </w:p>
    <w:p w:rsidR="00823513" w:rsidRDefault="00823513" w:rsidP="004436CB">
      <w:pPr>
        <w:spacing w:after="0"/>
        <w:rPr>
          <w:sz w:val="28"/>
          <w:szCs w:val="28"/>
        </w:rPr>
      </w:pPr>
      <w:r>
        <w:rPr>
          <w:sz w:val="28"/>
          <w:szCs w:val="28"/>
        </w:rPr>
        <w:t xml:space="preserve">The 50% of the population of Queensland that live in the greater Brisbane area are at risk due to the ill advised placement of this BESS at the head of Somerset Dam which forms part of Brisbane’s water supply. </w:t>
      </w:r>
    </w:p>
    <w:p w:rsidR="001C2DA2" w:rsidRDefault="001C2DA2" w:rsidP="004436CB">
      <w:pPr>
        <w:spacing w:after="0"/>
        <w:rPr>
          <w:sz w:val="28"/>
          <w:szCs w:val="28"/>
        </w:rPr>
      </w:pPr>
    </w:p>
    <w:p w:rsidR="005C559C" w:rsidRDefault="001C2DA2" w:rsidP="004436CB">
      <w:pPr>
        <w:spacing w:after="0"/>
        <w:rPr>
          <w:sz w:val="28"/>
          <w:szCs w:val="28"/>
        </w:rPr>
      </w:pPr>
      <w:r>
        <w:rPr>
          <w:sz w:val="28"/>
          <w:szCs w:val="28"/>
        </w:rPr>
        <w:t>On 19</w:t>
      </w:r>
      <w:r w:rsidRPr="001C2DA2">
        <w:rPr>
          <w:sz w:val="28"/>
          <w:szCs w:val="28"/>
          <w:vertAlign w:val="superscript"/>
        </w:rPr>
        <w:t>th</w:t>
      </w:r>
      <w:r>
        <w:rPr>
          <w:sz w:val="28"/>
          <w:szCs w:val="28"/>
        </w:rPr>
        <w:t xml:space="preserve"> October 2023 SEQwater wrote to Somerset Council </w:t>
      </w:r>
      <w:r w:rsidR="00CF2A70">
        <w:rPr>
          <w:sz w:val="28"/>
          <w:szCs w:val="28"/>
        </w:rPr>
        <w:t xml:space="preserve">to require Enervest to </w:t>
      </w:r>
    </w:p>
    <w:p w:rsidR="001C2DA2" w:rsidRDefault="00CF2A70" w:rsidP="004436CB">
      <w:pPr>
        <w:spacing w:after="0"/>
        <w:rPr>
          <w:sz w:val="28"/>
          <w:szCs w:val="28"/>
        </w:rPr>
      </w:pPr>
      <w:r>
        <w:rPr>
          <w:sz w:val="28"/>
          <w:szCs w:val="28"/>
        </w:rPr>
        <w:t xml:space="preserve">provide more information on no less than 7 points. There seemed to be more emphasis on </w:t>
      </w:r>
      <w:r w:rsidR="00E7383C">
        <w:rPr>
          <w:sz w:val="28"/>
          <w:szCs w:val="28"/>
        </w:rPr>
        <w:t>t</w:t>
      </w:r>
      <w:r>
        <w:rPr>
          <w:sz w:val="28"/>
          <w:szCs w:val="28"/>
        </w:rPr>
        <w:t>he</w:t>
      </w:r>
      <w:r w:rsidR="00E7383C">
        <w:rPr>
          <w:sz w:val="28"/>
          <w:szCs w:val="28"/>
        </w:rPr>
        <w:t xml:space="preserve"> </w:t>
      </w:r>
      <w:r>
        <w:rPr>
          <w:sz w:val="28"/>
          <w:szCs w:val="28"/>
        </w:rPr>
        <w:t xml:space="preserve">effluent removal during construction stage (expecting that there will be around 160 people employed during construction) and an “erosion and sediment control plan” during construction than on any consideration of the danger </w:t>
      </w:r>
      <w:r w:rsidR="006E1A6F">
        <w:rPr>
          <w:sz w:val="28"/>
          <w:szCs w:val="28"/>
        </w:rPr>
        <w:t>of contamination</w:t>
      </w:r>
      <w:r>
        <w:rPr>
          <w:sz w:val="28"/>
          <w:szCs w:val="28"/>
        </w:rPr>
        <w:t xml:space="preserve"> of the water supply nearby post building</w:t>
      </w:r>
      <w:r w:rsidR="00D66D67">
        <w:rPr>
          <w:sz w:val="28"/>
          <w:szCs w:val="28"/>
        </w:rPr>
        <w:t xml:space="preserve"> completion</w:t>
      </w:r>
      <w:r>
        <w:rPr>
          <w:sz w:val="28"/>
          <w:szCs w:val="28"/>
        </w:rPr>
        <w:t xml:space="preserve"> of this facility.</w:t>
      </w:r>
    </w:p>
    <w:p w:rsidR="005C457A" w:rsidRDefault="005C457A" w:rsidP="004436CB">
      <w:pPr>
        <w:spacing w:after="0"/>
        <w:rPr>
          <w:sz w:val="28"/>
          <w:szCs w:val="28"/>
        </w:rPr>
      </w:pPr>
    </w:p>
    <w:p w:rsidR="00823513" w:rsidRDefault="006E1A6F" w:rsidP="004436CB">
      <w:pPr>
        <w:spacing w:after="0"/>
        <w:rPr>
          <w:rFonts w:cstheme="minorHAnsi"/>
          <w:color w:val="111111"/>
          <w:sz w:val="28"/>
          <w:szCs w:val="28"/>
          <w:shd w:val="clear" w:color="auto" w:fill="FFFFFF"/>
        </w:rPr>
      </w:pPr>
      <w:r>
        <w:rPr>
          <w:sz w:val="28"/>
          <w:szCs w:val="28"/>
        </w:rPr>
        <w:t>Of greatest</w:t>
      </w:r>
      <w:r w:rsidR="005C457A">
        <w:rPr>
          <w:sz w:val="28"/>
          <w:szCs w:val="28"/>
        </w:rPr>
        <w:t xml:space="preserve"> concern is the high probability of the contamination that would occur if there were either a fire or a thermal runaway as has occurred in </w:t>
      </w:r>
      <w:r w:rsidR="00A024CC">
        <w:rPr>
          <w:sz w:val="28"/>
          <w:szCs w:val="28"/>
        </w:rPr>
        <w:t>4 of the 12 Li</w:t>
      </w:r>
      <w:r w:rsidR="00E93737">
        <w:rPr>
          <w:sz w:val="28"/>
          <w:szCs w:val="28"/>
        </w:rPr>
        <w:t xml:space="preserve">-ion </w:t>
      </w:r>
      <w:r w:rsidR="00E93737">
        <w:rPr>
          <w:sz w:val="28"/>
          <w:szCs w:val="28"/>
        </w:rPr>
        <w:lastRenderedPageBreak/>
        <w:t>b</w:t>
      </w:r>
      <w:r w:rsidR="00A024CC">
        <w:rPr>
          <w:sz w:val="28"/>
          <w:szCs w:val="28"/>
        </w:rPr>
        <w:t xml:space="preserve">attery facilities </w:t>
      </w:r>
      <w:r w:rsidR="007D5EB3">
        <w:rPr>
          <w:sz w:val="28"/>
          <w:szCs w:val="28"/>
        </w:rPr>
        <w:t xml:space="preserve">currently already </w:t>
      </w:r>
      <w:r w:rsidR="00A024CC">
        <w:rPr>
          <w:sz w:val="28"/>
          <w:szCs w:val="28"/>
        </w:rPr>
        <w:t xml:space="preserve">operating in Australia. When they experience a thermal runaway these batteries give off huge amounts of </w:t>
      </w:r>
      <w:r w:rsidR="007D5EB3" w:rsidRPr="00CB7900">
        <w:rPr>
          <w:rFonts w:cstheme="minorHAnsi"/>
          <w:color w:val="111111"/>
          <w:sz w:val="28"/>
          <w:szCs w:val="28"/>
          <w:u w:val="single"/>
          <w:shd w:val="clear" w:color="auto" w:fill="FFFFFF"/>
        </w:rPr>
        <w:t>acids</w:t>
      </w:r>
      <w:r w:rsidR="007D5EB3" w:rsidRPr="007D5EB3">
        <w:rPr>
          <w:rFonts w:cstheme="minorHAnsi"/>
          <w:color w:val="111111"/>
          <w:sz w:val="28"/>
          <w:szCs w:val="28"/>
          <w:shd w:val="clear" w:color="auto" w:fill="FFFFFF"/>
        </w:rPr>
        <w:t xml:space="preserve">, e.g. HF, HCl, and HCN, </w:t>
      </w:r>
      <w:r w:rsidR="007D5EB3" w:rsidRPr="00CB7900">
        <w:rPr>
          <w:rFonts w:cstheme="minorHAnsi"/>
          <w:color w:val="111111"/>
          <w:sz w:val="28"/>
          <w:szCs w:val="28"/>
          <w:u w:val="single"/>
          <w:shd w:val="clear" w:color="auto" w:fill="FFFFFF"/>
        </w:rPr>
        <w:t xml:space="preserve">inorganics </w:t>
      </w:r>
      <w:r w:rsidR="007D5EB3" w:rsidRPr="007D5EB3">
        <w:rPr>
          <w:rFonts w:cstheme="minorHAnsi"/>
          <w:color w:val="111111"/>
          <w:sz w:val="28"/>
          <w:szCs w:val="28"/>
          <w:shd w:val="clear" w:color="auto" w:fill="FFFFFF"/>
        </w:rPr>
        <w:t xml:space="preserve">such as CO 2, CO, NH 3, SO 2, </w:t>
      </w:r>
      <w:r w:rsidR="007D5EB3" w:rsidRPr="00CB7900">
        <w:rPr>
          <w:rFonts w:cstheme="minorHAnsi"/>
          <w:color w:val="111111"/>
          <w:sz w:val="28"/>
          <w:szCs w:val="28"/>
          <w:u w:val="single"/>
          <w:shd w:val="clear" w:color="auto" w:fill="FFFFFF"/>
        </w:rPr>
        <w:t>carbonates</w:t>
      </w:r>
      <w:r w:rsidR="007D5EB3" w:rsidRPr="007D5EB3">
        <w:rPr>
          <w:rFonts w:cstheme="minorHAnsi"/>
          <w:color w:val="111111"/>
          <w:sz w:val="28"/>
          <w:szCs w:val="28"/>
          <w:shd w:val="clear" w:color="auto" w:fill="FFFFFF"/>
        </w:rPr>
        <w:t>, most typical ones being DMC, EMC, EC, volatile organic compounds such as ethylene, acetylene, and methanol, and carcinogens, such as formaldehyde.</w:t>
      </w:r>
      <w:r w:rsidR="007D5EB3">
        <w:rPr>
          <w:rFonts w:cstheme="minorHAnsi"/>
          <w:color w:val="111111"/>
          <w:sz w:val="28"/>
          <w:szCs w:val="28"/>
          <w:shd w:val="clear" w:color="auto" w:fill="FFFFFF"/>
        </w:rPr>
        <w:t xml:space="preserve"> </w:t>
      </w:r>
    </w:p>
    <w:p w:rsidR="007D5EB3" w:rsidRDefault="007D5EB3" w:rsidP="004436CB">
      <w:pPr>
        <w:spacing w:after="0"/>
        <w:rPr>
          <w:rFonts w:cstheme="minorHAnsi"/>
          <w:color w:val="111111"/>
          <w:sz w:val="28"/>
          <w:szCs w:val="28"/>
          <w:shd w:val="clear" w:color="auto" w:fill="FFFFFF"/>
        </w:rPr>
      </w:pPr>
    </w:p>
    <w:p w:rsidR="00CB7900" w:rsidRDefault="007D5EB3" w:rsidP="004436CB">
      <w:pPr>
        <w:spacing w:after="0"/>
        <w:rPr>
          <w:rFonts w:cstheme="minorHAnsi"/>
          <w:color w:val="111111"/>
          <w:sz w:val="28"/>
          <w:szCs w:val="28"/>
          <w:shd w:val="clear" w:color="auto" w:fill="FFFFFF"/>
        </w:rPr>
      </w:pPr>
      <w:r>
        <w:rPr>
          <w:rFonts w:cstheme="minorHAnsi"/>
          <w:color w:val="111111"/>
          <w:sz w:val="28"/>
          <w:szCs w:val="28"/>
          <w:shd w:val="clear" w:color="auto" w:fill="FFFFFF"/>
        </w:rPr>
        <w:t>When or if the fire brigade tries to put a thermal runaway out</w:t>
      </w:r>
      <w:r w:rsidR="00CB7900">
        <w:rPr>
          <w:rFonts w:cstheme="minorHAnsi"/>
          <w:color w:val="111111"/>
          <w:sz w:val="28"/>
          <w:szCs w:val="28"/>
          <w:shd w:val="clear" w:color="auto" w:fill="FFFFFF"/>
        </w:rPr>
        <w:t xml:space="preserve"> (</w:t>
      </w:r>
      <w:r>
        <w:rPr>
          <w:rFonts w:cstheme="minorHAnsi"/>
          <w:color w:val="111111"/>
          <w:sz w:val="28"/>
          <w:szCs w:val="28"/>
          <w:shd w:val="clear" w:color="auto" w:fill="FFFFFF"/>
        </w:rPr>
        <w:t>this is impossible but the attempt may mitigate the number of battery enclosures</w:t>
      </w:r>
      <w:r w:rsidR="00CB7900">
        <w:rPr>
          <w:rFonts w:cstheme="minorHAnsi"/>
          <w:color w:val="111111"/>
          <w:sz w:val="28"/>
          <w:szCs w:val="28"/>
          <w:shd w:val="clear" w:color="auto" w:fill="FFFFFF"/>
        </w:rPr>
        <w:t xml:space="preserve"> being involved</w:t>
      </w:r>
      <w:r>
        <w:rPr>
          <w:rFonts w:cstheme="minorHAnsi"/>
          <w:color w:val="111111"/>
          <w:sz w:val="28"/>
          <w:szCs w:val="28"/>
          <w:shd w:val="clear" w:color="auto" w:fill="FFFFFF"/>
        </w:rPr>
        <w:t>) millions of litres of water are required. This might reduce the amount of gases and smoke going into the surrounding atmosp</w:t>
      </w:r>
      <w:r w:rsidR="00382EF5">
        <w:rPr>
          <w:rFonts w:cstheme="minorHAnsi"/>
          <w:color w:val="111111"/>
          <w:sz w:val="28"/>
          <w:szCs w:val="28"/>
          <w:shd w:val="clear" w:color="auto" w:fill="FFFFFF"/>
        </w:rPr>
        <w:t>here but not a likely sce</w:t>
      </w:r>
      <w:r>
        <w:rPr>
          <w:rFonts w:cstheme="minorHAnsi"/>
          <w:color w:val="111111"/>
          <w:sz w:val="28"/>
          <w:szCs w:val="28"/>
          <w:shd w:val="clear" w:color="auto" w:fill="FFFFFF"/>
        </w:rPr>
        <w:t>nario based on the total size of the Hazeldean facility.</w:t>
      </w:r>
      <w:r w:rsidR="00D76951">
        <w:rPr>
          <w:rFonts w:cstheme="minorHAnsi"/>
          <w:color w:val="111111"/>
          <w:sz w:val="28"/>
          <w:szCs w:val="28"/>
          <w:shd w:val="clear" w:color="auto" w:fill="FFFFFF"/>
        </w:rPr>
        <w:t xml:space="preserve"> </w:t>
      </w:r>
      <w:r w:rsidR="00CB7900">
        <w:rPr>
          <w:rFonts w:cstheme="minorHAnsi"/>
          <w:color w:val="111111"/>
          <w:sz w:val="28"/>
          <w:szCs w:val="28"/>
          <w:shd w:val="clear" w:color="auto" w:fill="FFFFFF"/>
        </w:rPr>
        <w:t>We have a local Volunteer</w:t>
      </w:r>
      <w:r w:rsidR="00AF4CB8">
        <w:rPr>
          <w:rFonts w:cstheme="minorHAnsi"/>
          <w:color w:val="111111"/>
          <w:sz w:val="28"/>
          <w:szCs w:val="28"/>
          <w:shd w:val="clear" w:color="auto" w:fill="FFFFFF"/>
        </w:rPr>
        <w:t xml:space="preserve"> Rural F</w:t>
      </w:r>
      <w:r w:rsidR="00CB7900">
        <w:rPr>
          <w:rFonts w:cstheme="minorHAnsi"/>
          <w:color w:val="111111"/>
          <w:sz w:val="28"/>
          <w:szCs w:val="28"/>
          <w:shd w:val="clear" w:color="auto" w:fill="FFFFFF"/>
        </w:rPr>
        <w:t>ire brigade stationed at Hazeldean</w:t>
      </w:r>
      <w:r w:rsidR="00AF4CB8">
        <w:rPr>
          <w:rFonts w:cstheme="minorHAnsi"/>
          <w:color w:val="111111"/>
          <w:sz w:val="28"/>
          <w:szCs w:val="28"/>
          <w:shd w:val="clear" w:color="auto" w:fill="FFFFFF"/>
        </w:rPr>
        <w:t xml:space="preserve"> 5 minutes away and an </w:t>
      </w:r>
      <w:r w:rsidR="006E1A6F">
        <w:rPr>
          <w:rFonts w:cstheme="minorHAnsi"/>
          <w:color w:val="111111"/>
          <w:sz w:val="28"/>
          <w:szCs w:val="28"/>
          <w:shd w:val="clear" w:color="auto" w:fill="FFFFFF"/>
        </w:rPr>
        <w:t>Auxiliary</w:t>
      </w:r>
      <w:r w:rsidR="00AF4CB8">
        <w:rPr>
          <w:rFonts w:cstheme="minorHAnsi"/>
          <w:color w:val="111111"/>
          <w:sz w:val="28"/>
          <w:szCs w:val="28"/>
          <w:shd w:val="clear" w:color="auto" w:fill="FFFFFF"/>
        </w:rPr>
        <w:t xml:space="preserve"> F</w:t>
      </w:r>
      <w:r w:rsidR="00CB7900">
        <w:rPr>
          <w:rFonts w:cstheme="minorHAnsi"/>
          <w:color w:val="111111"/>
          <w:sz w:val="28"/>
          <w:szCs w:val="28"/>
          <w:shd w:val="clear" w:color="auto" w:fill="FFFFFF"/>
        </w:rPr>
        <w:t xml:space="preserve">ire brigade at Kilcoy </w:t>
      </w:r>
      <w:r w:rsidR="005C559C">
        <w:rPr>
          <w:rFonts w:cstheme="minorHAnsi"/>
          <w:color w:val="111111"/>
          <w:sz w:val="28"/>
          <w:szCs w:val="28"/>
          <w:shd w:val="clear" w:color="auto" w:fill="FFFFFF"/>
        </w:rPr>
        <w:t>less than</w:t>
      </w:r>
      <w:r w:rsidR="00CB7900">
        <w:rPr>
          <w:rFonts w:cstheme="minorHAnsi"/>
          <w:color w:val="111111"/>
          <w:sz w:val="28"/>
          <w:szCs w:val="28"/>
          <w:shd w:val="clear" w:color="auto" w:fill="FFFFFF"/>
        </w:rPr>
        <w:t xml:space="preserve"> 10minutes away</w:t>
      </w:r>
      <w:r w:rsidR="00E93737">
        <w:rPr>
          <w:rFonts w:cstheme="minorHAnsi"/>
          <w:color w:val="111111"/>
          <w:sz w:val="28"/>
          <w:szCs w:val="28"/>
          <w:shd w:val="clear" w:color="auto" w:fill="FFFFFF"/>
        </w:rPr>
        <w:t>,</w:t>
      </w:r>
      <w:r w:rsidR="00CB7900">
        <w:rPr>
          <w:rFonts w:cstheme="minorHAnsi"/>
          <w:color w:val="111111"/>
          <w:sz w:val="28"/>
          <w:szCs w:val="28"/>
          <w:shd w:val="clear" w:color="auto" w:fill="FFFFFF"/>
        </w:rPr>
        <w:t xml:space="preserve"> neither o</w:t>
      </w:r>
      <w:r w:rsidR="00AF4CB8">
        <w:rPr>
          <w:rFonts w:cstheme="minorHAnsi"/>
          <w:color w:val="111111"/>
          <w:sz w:val="28"/>
          <w:szCs w:val="28"/>
          <w:shd w:val="clear" w:color="auto" w:fill="FFFFFF"/>
        </w:rPr>
        <w:t>f which is equipped for such an</w:t>
      </w:r>
      <w:r w:rsidR="00CB7900">
        <w:rPr>
          <w:rFonts w:cstheme="minorHAnsi"/>
          <w:color w:val="111111"/>
          <w:sz w:val="28"/>
          <w:szCs w:val="28"/>
          <w:shd w:val="clear" w:color="auto" w:fill="FFFFFF"/>
        </w:rPr>
        <w:t xml:space="preserve"> event. </w:t>
      </w:r>
      <w:r w:rsidR="00AF4CB8">
        <w:rPr>
          <w:rFonts w:cstheme="minorHAnsi"/>
          <w:color w:val="111111"/>
          <w:sz w:val="28"/>
          <w:szCs w:val="28"/>
          <w:shd w:val="clear" w:color="auto" w:fill="FFFFFF"/>
        </w:rPr>
        <w:t xml:space="preserve">Following on from the </w:t>
      </w:r>
      <w:r w:rsidR="001E1E58">
        <w:rPr>
          <w:rFonts w:cstheme="minorHAnsi"/>
          <w:color w:val="111111"/>
          <w:sz w:val="28"/>
          <w:szCs w:val="28"/>
          <w:shd w:val="clear" w:color="auto" w:fill="FFFFFF"/>
        </w:rPr>
        <w:t>injuries and deaths of</w:t>
      </w:r>
      <w:r w:rsidR="00AF4CB8">
        <w:rPr>
          <w:rFonts w:cstheme="minorHAnsi"/>
          <w:color w:val="111111"/>
          <w:sz w:val="28"/>
          <w:szCs w:val="28"/>
          <w:shd w:val="clear" w:color="auto" w:fill="FFFFFF"/>
        </w:rPr>
        <w:t xml:space="preserve"> fire brigade members in thermal runaway</w:t>
      </w:r>
      <w:r w:rsidR="001E1E58">
        <w:rPr>
          <w:rFonts w:cstheme="minorHAnsi"/>
          <w:color w:val="111111"/>
          <w:sz w:val="28"/>
          <w:szCs w:val="28"/>
          <w:shd w:val="clear" w:color="auto" w:fill="FFFFFF"/>
        </w:rPr>
        <w:t>s</w:t>
      </w:r>
      <w:r w:rsidR="00AF4CB8">
        <w:rPr>
          <w:rFonts w:cstheme="minorHAnsi"/>
          <w:color w:val="111111"/>
          <w:sz w:val="28"/>
          <w:szCs w:val="28"/>
          <w:shd w:val="clear" w:color="auto" w:fill="FFFFFF"/>
        </w:rPr>
        <w:t xml:space="preserve"> </w:t>
      </w:r>
      <w:r w:rsidR="001E1E58">
        <w:rPr>
          <w:rFonts w:cstheme="minorHAnsi"/>
          <w:color w:val="111111"/>
          <w:sz w:val="28"/>
          <w:szCs w:val="28"/>
          <w:shd w:val="clear" w:color="auto" w:fill="FFFFFF"/>
        </w:rPr>
        <w:t>overseas</w:t>
      </w:r>
      <w:r w:rsidR="00174E53">
        <w:rPr>
          <w:rFonts w:cstheme="minorHAnsi"/>
          <w:color w:val="111111"/>
          <w:sz w:val="28"/>
          <w:szCs w:val="28"/>
          <w:shd w:val="clear" w:color="auto" w:fill="FFFFFF"/>
        </w:rPr>
        <w:t>, many fire brigade members in A</w:t>
      </w:r>
      <w:r w:rsidR="001E1E58">
        <w:rPr>
          <w:rFonts w:cstheme="minorHAnsi"/>
          <w:color w:val="111111"/>
          <w:sz w:val="28"/>
          <w:szCs w:val="28"/>
          <w:shd w:val="clear" w:color="auto" w:fill="FFFFFF"/>
        </w:rPr>
        <w:t>ustralia</w:t>
      </w:r>
      <w:r w:rsidR="00AF4CB8">
        <w:rPr>
          <w:rFonts w:cstheme="minorHAnsi"/>
          <w:color w:val="111111"/>
          <w:sz w:val="28"/>
          <w:szCs w:val="28"/>
          <w:shd w:val="clear" w:color="auto" w:fill="FFFFFF"/>
        </w:rPr>
        <w:t xml:space="preserve"> are refusing to attend such events.</w:t>
      </w:r>
    </w:p>
    <w:p w:rsidR="00CB7900" w:rsidRDefault="00CB7900" w:rsidP="004436CB">
      <w:pPr>
        <w:spacing w:after="0"/>
        <w:rPr>
          <w:rFonts w:cstheme="minorHAnsi"/>
          <w:color w:val="111111"/>
          <w:sz w:val="28"/>
          <w:szCs w:val="28"/>
          <w:shd w:val="clear" w:color="auto" w:fill="FFFFFF"/>
        </w:rPr>
      </w:pPr>
    </w:p>
    <w:p w:rsidR="00382EF5" w:rsidRDefault="00D76951" w:rsidP="004436CB">
      <w:pPr>
        <w:spacing w:after="0"/>
        <w:rPr>
          <w:rFonts w:cstheme="minorHAnsi"/>
          <w:color w:val="111111"/>
          <w:sz w:val="28"/>
          <w:szCs w:val="28"/>
          <w:shd w:val="clear" w:color="auto" w:fill="FFFFFF"/>
        </w:rPr>
      </w:pPr>
      <w:r>
        <w:rPr>
          <w:rFonts w:cstheme="minorHAnsi"/>
          <w:color w:val="111111"/>
          <w:sz w:val="28"/>
          <w:szCs w:val="28"/>
          <w:shd w:val="clear" w:color="auto" w:fill="FFFFFF"/>
        </w:rPr>
        <w:t>I’d like to point out also that there seems to be no considerat</w:t>
      </w:r>
      <w:r w:rsidR="00AF4CB8">
        <w:rPr>
          <w:rFonts w:cstheme="minorHAnsi"/>
          <w:color w:val="111111"/>
          <w:sz w:val="28"/>
          <w:szCs w:val="28"/>
          <w:shd w:val="clear" w:color="auto" w:fill="FFFFFF"/>
        </w:rPr>
        <w:t>ion of this in the</w:t>
      </w:r>
      <w:r>
        <w:rPr>
          <w:rFonts w:cstheme="minorHAnsi"/>
          <w:color w:val="111111"/>
          <w:sz w:val="28"/>
          <w:szCs w:val="28"/>
          <w:shd w:val="clear" w:color="auto" w:fill="FFFFFF"/>
        </w:rPr>
        <w:t xml:space="preserve"> amounts </w:t>
      </w:r>
      <w:r w:rsidR="00AF4CB8">
        <w:rPr>
          <w:rFonts w:cstheme="minorHAnsi"/>
          <w:color w:val="111111"/>
          <w:sz w:val="28"/>
          <w:szCs w:val="28"/>
          <w:shd w:val="clear" w:color="auto" w:fill="FFFFFF"/>
        </w:rPr>
        <w:t xml:space="preserve">of </w:t>
      </w:r>
      <w:r w:rsidR="00E93737">
        <w:rPr>
          <w:rFonts w:cstheme="minorHAnsi"/>
          <w:color w:val="111111"/>
          <w:sz w:val="28"/>
          <w:szCs w:val="28"/>
          <w:shd w:val="clear" w:color="auto" w:fill="FFFFFF"/>
        </w:rPr>
        <w:t>proposed water storage</w:t>
      </w:r>
      <w:r w:rsidR="00AF4CB8">
        <w:rPr>
          <w:rFonts w:cstheme="minorHAnsi"/>
          <w:color w:val="111111"/>
          <w:sz w:val="28"/>
          <w:szCs w:val="28"/>
          <w:shd w:val="clear" w:color="auto" w:fill="FFFFFF"/>
        </w:rPr>
        <w:t xml:space="preserve"> </w:t>
      </w:r>
      <w:r>
        <w:rPr>
          <w:rFonts w:cstheme="minorHAnsi"/>
          <w:color w:val="111111"/>
          <w:sz w:val="28"/>
          <w:szCs w:val="28"/>
          <w:shd w:val="clear" w:color="auto" w:fill="FFFFFF"/>
        </w:rPr>
        <w:t>on si</w:t>
      </w:r>
      <w:r w:rsidR="00AF4CB8">
        <w:rPr>
          <w:rFonts w:cstheme="minorHAnsi"/>
          <w:color w:val="111111"/>
          <w:sz w:val="28"/>
          <w:szCs w:val="28"/>
          <w:shd w:val="clear" w:color="auto" w:fill="FFFFFF"/>
        </w:rPr>
        <w:t xml:space="preserve">te to manage a thermal runaway. </w:t>
      </w:r>
      <w:r w:rsidR="00CB7900">
        <w:rPr>
          <w:rFonts w:cstheme="minorHAnsi"/>
          <w:color w:val="111111"/>
          <w:sz w:val="28"/>
          <w:szCs w:val="28"/>
          <w:shd w:val="clear" w:color="auto" w:fill="FFFFFF"/>
        </w:rPr>
        <w:t>Enervest claim that “</w:t>
      </w:r>
      <w:r>
        <w:rPr>
          <w:rFonts w:cstheme="minorHAnsi"/>
          <w:color w:val="111111"/>
          <w:sz w:val="28"/>
          <w:szCs w:val="28"/>
          <w:shd w:val="clear" w:color="auto" w:fill="FFFFFF"/>
        </w:rPr>
        <w:t xml:space="preserve">Given the nature of the proposed use, the development is not reliant on </w:t>
      </w:r>
    </w:p>
    <w:p w:rsidR="00D76951" w:rsidRDefault="00D76951" w:rsidP="004436CB">
      <w:pPr>
        <w:spacing w:after="0"/>
        <w:rPr>
          <w:rFonts w:cstheme="minorHAnsi"/>
          <w:color w:val="111111"/>
          <w:sz w:val="28"/>
          <w:szCs w:val="28"/>
          <w:shd w:val="clear" w:color="auto" w:fill="FFFFFF"/>
        </w:rPr>
      </w:pPr>
      <w:r>
        <w:rPr>
          <w:rFonts w:cstheme="minorHAnsi"/>
          <w:color w:val="111111"/>
          <w:sz w:val="28"/>
          <w:szCs w:val="28"/>
          <w:shd w:val="clear" w:color="auto" w:fill="FFFFFF"/>
        </w:rPr>
        <w:t>the supply of water for operational purposes, Water requirements for the purposes of drinking and fire</w:t>
      </w:r>
      <w:r w:rsidR="00CB7900">
        <w:rPr>
          <w:rFonts w:cstheme="minorHAnsi"/>
          <w:color w:val="111111"/>
          <w:sz w:val="28"/>
          <w:szCs w:val="28"/>
          <w:shd w:val="clear" w:color="auto" w:fill="FFFFFF"/>
        </w:rPr>
        <w:t>-fighting will be stored on site within storage tanks to meet the site’s needs. Determination of the relevant water supply will be investigated during detailed design of the proposed development.”</w:t>
      </w:r>
      <w:r w:rsidR="008C6EAC">
        <w:rPr>
          <w:rFonts w:cstheme="minorHAnsi"/>
          <w:color w:val="111111"/>
          <w:sz w:val="28"/>
          <w:szCs w:val="28"/>
          <w:shd w:val="clear" w:color="auto" w:fill="FFFFFF"/>
        </w:rPr>
        <w:t xml:space="preserve"> </w:t>
      </w:r>
      <w:r w:rsidR="00E93737">
        <w:rPr>
          <w:rFonts w:cstheme="minorHAnsi"/>
          <w:color w:val="111111"/>
          <w:sz w:val="28"/>
          <w:szCs w:val="28"/>
          <w:shd w:val="clear" w:color="auto" w:fill="FFFFFF"/>
        </w:rPr>
        <w:t xml:space="preserve"> I think </w:t>
      </w:r>
      <w:r w:rsidR="00901E6A">
        <w:rPr>
          <w:rFonts w:cstheme="minorHAnsi"/>
          <w:color w:val="111111"/>
          <w:sz w:val="28"/>
          <w:szCs w:val="28"/>
          <w:shd w:val="clear" w:color="auto" w:fill="FFFFFF"/>
        </w:rPr>
        <w:t>these need</w:t>
      </w:r>
      <w:r w:rsidR="00E93737">
        <w:rPr>
          <w:rFonts w:cstheme="minorHAnsi"/>
          <w:color w:val="111111"/>
          <w:sz w:val="28"/>
          <w:szCs w:val="28"/>
          <w:shd w:val="clear" w:color="auto" w:fill="FFFFFF"/>
        </w:rPr>
        <w:t xml:space="preserve"> to be determined long before, not investigated during the design stage.</w:t>
      </w:r>
    </w:p>
    <w:p w:rsidR="00E93737" w:rsidRDefault="00E93737" w:rsidP="004436CB">
      <w:pPr>
        <w:spacing w:after="0"/>
        <w:rPr>
          <w:rFonts w:cstheme="minorHAnsi"/>
          <w:color w:val="111111"/>
          <w:sz w:val="28"/>
          <w:szCs w:val="28"/>
          <w:shd w:val="clear" w:color="auto" w:fill="FFFFFF"/>
        </w:rPr>
      </w:pPr>
    </w:p>
    <w:p w:rsidR="003728D0" w:rsidRDefault="005C559C" w:rsidP="008422D9">
      <w:pPr>
        <w:spacing w:after="0"/>
        <w:rPr>
          <w:rFonts w:cstheme="minorHAnsi"/>
          <w:color w:val="111111"/>
          <w:sz w:val="28"/>
          <w:szCs w:val="28"/>
          <w:shd w:val="clear" w:color="auto" w:fill="FFFFFF"/>
        </w:rPr>
      </w:pPr>
      <w:r>
        <w:rPr>
          <w:rFonts w:cstheme="minorHAnsi"/>
          <w:color w:val="111111"/>
          <w:sz w:val="28"/>
          <w:szCs w:val="28"/>
          <w:shd w:val="clear" w:color="auto" w:fill="FFFFFF"/>
        </w:rPr>
        <w:t>One</w:t>
      </w:r>
      <w:r w:rsidR="007A7898">
        <w:rPr>
          <w:rFonts w:cstheme="minorHAnsi"/>
          <w:color w:val="111111"/>
          <w:sz w:val="28"/>
          <w:szCs w:val="28"/>
          <w:shd w:val="clear" w:color="auto" w:fill="FFFFFF"/>
        </w:rPr>
        <w:t xml:space="preserve"> report entitled</w:t>
      </w:r>
      <w:r w:rsidR="008C6EAC">
        <w:rPr>
          <w:rFonts w:cstheme="minorHAnsi"/>
          <w:color w:val="111111"/>
          <w:sz w:val="28"/>
          <w:szCs w:val="28"/>
          <w:shd w:val="clear" w:color="auto" w:fill="FFFFFF"/>
        </w:rPr>
        <w:t>”</w:t>
      </w:r>
      <w:r w:rsidR="007A7898">
        <w:rPr>
          <w:rFonts w:cstheme="minorHAnsi"/>
          <w:color w:val="111111"/>
          <w:sz w:val="28"/>
          <w:szCs w:val="28"/>
          <w:shd w:val="clear" w:color="auto" w:fill="FFFFFF"/>
        </w:rPr>
        <w:t>7000Acres – Battery Energy Storage Safety Concerns</w:t>
      </w:r>
      <w:r w:rsidR="008C6EAC">
        <w:rPr>
          <w:rFonts w:cstheme="minorHAnsi"/>
          <w:color w:val="111111"/>
          <w:sz w:val="28"/>
          <w:szCs w:val="28"/>
          <w:shd w:val="clear" w:color="auto" w:fill="FFFFFF"/>
        </w:rPr>
        <w:t>”</w:t>
      </w:r>
      <w:r>
        <w:rPr>
          <w:rFonts w:cstheme="minorHAnsi"/>
          <w:color w:val="111111"/>
          <w:sz w:val="28"/>
          <w:szCs w:val="28"/>
          <w:shd w:val="clear" w:color="auto" w:fill="FFFFFF"/>
        </w:rPr>
        <w:t xml:space="preserve"> </w:t>
      </w:r>
      <w:r w:rsidR="008C6EAC">
        <w:rPr>
          <w:rFonts w:cstheme="minorHAnsi"/>
          <w:color w:val="111111"/>
          <w:sz w:val="28"/>
          <w:szCs w:val="28"/>
          <w:shd w:val="clear" w:color="auto" w:fill="FFFFFF"/>
        </w:rPr>
        <w:t>r</w:t>
      </w:r>
      <w:r w:rsidR="007A7898">
        <w:rPr>
          <w:rFonts w:cstheme="minorHAnsi"/>
          <w:color w:val="111111"/>
          <w:sz w:val="28"/>
          <w:szCs w:val="28"/>
          <w:shd w:val="clear" w:color="auto" w:fill="FFFFFF"/>
        </w:rPr>
        <w:t xml:space="preserve">egarding Cottam in England pointed out the applicant for a BESS facility there said that “no less than 228,000 litres of water will be stored onsite. This </w:t>
      </w:r>
      <w:r w:rsidR="005A2623">
        <w:rPr>
          <w:rFonts w:cstheme="minorHAnsi"/>
          <w:color w:val="111111"/>
          <w:sz w:val="28"/>
          <w:szCs w:val="28"/>
          <w:shd w:val="clear" w:color="auto" w:fill="FFFFFF"/>
        </w:rPr>
        <w:t xml:space="preserve">is considerably </w:t>
      </w:r>
      <w:r w:rsidR="007A7898">
        <w:rPr>
          <w:rFonts w:cstheme="minorHAnsi"/>
          <w:color w:val="111111"/>
          <w:sz w:val="28"/>
          <w:szCs w:val="28"/>
          <w:shd w:val="clear" w:color="auto" w:fill="FFFFFF"/>
        </w:rPr>
        <w:t>less than the 5.5million litres considered necessary by the Yorkshire Fire Brigade for 50MW BESS.”</w:t>
      </w:r>
      <w:r w:rsidR="003728D0">
        <w:rPr>
          <w:rFonts w:cstheme="minorHAnsi"/>
          <w:color w:val="111111"/>
          <w:sz w:val="28"/>
          <w:szCs w:val="28"/>
          <w:shd w:val="clear" w:color="auto" w:fill="FFFFFF"/>
        </w:rPr>
        <w:t xml:space="preserve"> </w:t>
      </w:r>
      <w:r w:rsidR="008422D9">
        <w:rPr>
          <w:rFonts w:cstheme="minorHAnsi"/>
          <w:color w:val="111111"/>
          <w:sz w:val="28"/>
          <w:szCs w:val="28"/>
          <w:shd w:val="clear" w:color="auto" w:fill="FFFFFF"/>
        </w:rPr>
        <w:t xml:space="preserve"> It was mentioned that the facility had enough water to deal with two EV car batteries.</w:t>
      </w:r>
    </w:p>
    <w:p w:rsidR="008C6EAC" w:rsidRDefault="008C6EAC" w:rsidP="008422D9">
      <w:pPr>
        <w:spacing w:after="0"/>
        <w:rPr>
          <w:rFonts w:cstheme="minorHAnsi"/>
          <w:color w:val="111111"/>
          <w:sz w:val="28"/>
          <w:szCs w:val="28"/>
          <w:shd w:val="clear" w:color="auto" w:fill="FFFFFF"/>
        </w:rPr>
      </w:pPr>
    </w:p>
    <w:p w:rsidR="008C6EAC" w:rsidRDefault="008C6EAC" w:rsidP="008422D9">
      <w:pPr>
        <w:spacing w:after="0"/>
        <w:rPr>
          <w:rFonts w:cstheme="minorHAnsi"/>
          <w:color w:val="111111"/>
          <w:sz w:val="28"/>
          <w:szCs w:val="28"/>
          <w:shd w:val="clear" w:color="auto" w:fill="FFFFFF"/>
        </w:rPr>
      </w:pPr>
      <w:r>
        <w:rPr>
          <w:rFonts w:cstheme="minorHAnsi"/>
          <w:color w:val="111111"/>
          <w:sz w:val="28"/>
          <w:szCs w:val="28"/>
          <w:shd w:val="clear" w:color="auto" w:fill="FFFFFF"/>
        </w:rPr>
        <w:t xml:space="preserve">If left to burn there is the danger of the toxic gases and smoke that escape drifting over the both New Country Creek and McMahons Creek (both flow through the </w:t>
      </w:r>
      <w:r>
        <w:rPr>
          <w:rFonts w:cstheme="minorHAnsi"/>
          <w:color w:val="111111"/>
          <w:sz w:val="28"/>
          <w:szCs w:val="28"/>
          <w:shd w:val="clear" w:color="auto" w:fill="FFFFFF"/>
        </w:rPr>
        <w:lastRenderedPageBreak/>
        <w:t>property) and the dam only 2 klms away or over Kilcoy less than 3klms away. There are also housing estat</w:t>
      </w:r>
      <w:r w:rsidR="00F9257C">
        <w:rPr>
          <w:rFonts w:cstheme="minorHAnsi"/>
          <w:color w:val="111111"/>
          <w:sz w:val="28"/>
          <w:szCs w:val="28"/>
          <w:shd w:val="clear" w:color="auto" w:fill="FFFFFF"/>
        </w:rPr>
        <w:t>es at</w:t>
      </w:r>
      <w:r>
        <w:rPr>
          <w:rFonts w:cstheme="minorHAnsi"/>
          <w:color w:val="111111"/>
          <w:sz w:val="28"/>
          <w:szCs w:val="28"/>
          <w:shd w:val="clear" w:color="auto" w:fill="FFFFFF"/>
        </w:rPr>
        <w:t xml:space="preserve"> both en</w:t>
      </w:r>
      <w:r w:rsidR="00F9257C">
        <w:rPr>
          <w:rFonts w:cstheme="minorHAnsi"/>
          <w:color w:val="111111"/>
          <w:sz w:val="28"/>
          <w:szCs w:val="28"/>
          <w:shd w:val="clear" w:color="auto" w:fill="FFFFFF"/>
        </w:rPr>
        <w:t xml:space="preserve">ds of the property to be leased. All these houses have tank water. If smoke and soot from these poisonous gases land on their roofs their water will be contaminated. </w:t>
      </w:r>
    </w:p>
    <w:p w:rsidR="00F9257C" w:rsidRDefault="00F9257C" w:rsidP="008422D9">
      <w:pPr>
        <w:spacing w:after="0"/>
        <w:rPr>
          <w:rFonts w:cstheme="minorHAnsi"/>
          <w:color w:val="111111"/>
          <w:sz w:val="28"/>
          <w:szCs w:val="28"/>
          <w:shd w:val="clear" w:color="auto" w:fill="FFFFFF"/>
        </w:rPr>
      </w:pPr>
    </w:p>
    <w:p w:rsidR="00F9257C" w:rsidRDefault="00E7383C" w:rsidP="008422D9">
      <w:pPr>
        <w:spacing w:after="0"/>
        <w:rPr>
          <w:rFonts w:cstheme="minorHAnsi"/>
          <w:color w:val="111111"/>
          <w:sz w:val="28"/>
          <w:szCs w:val="28"/>
          <w:shd w:val="clear" w:color="auto" w:fill="FFFFFF"/>
        </w:rPr>
      </w:pPr>
      <w:r>
        <w:rPr>
          <w:rFonts w:cstheme="minorHAnsi"/>
          <w:color w:val="111111"/>
          <w:sz w:val="28"/>
          <w:szCs w:val="28"/>
          <w:shd w:val="clear" w:color="auto" w:fill="FFFFFF"/>
        </w:rPr>
        <w:t>My</w:t>
      </w:r>
      <w:r w:rsidR="00F9257C">
        <w:rPr>
          <w:rFonts w:cstheme="minorHAnsi"/>
          <w:color w:val="111111"/>
          <w:sz w:val="28"/>
          <w:szCs w:val="28"/>
          <w:shd w:val="clear" w:color="auto" w:fill="FFFFFF"/>
        </w:rPr>
        <w:t xml:space="preserve"> final point on this BESS facility is that water used trying to control a thermal runaway </w:t>
      </w:r>
      <w:r w:rsidR="00C7510A">
        <w:rPr>
          <w:rFonts w:cstheme="minorHAnsi"/>
          <w:color w:val="111111"/>
          <w:sz w:val="28"/>
          <w:szCs w:val="28"/>
          <w:shd w:val="clear" w:color="auto" w:fill="FFFFFF"/>
        </w:rPr>
        <w:t xml:space="preserve">soaks into the ground, and </w:t>
      </w:r>
      <w:r w:rsidR="00F9257C">
        <w:rPr>
          <w:rFonts w:cstheme="minorHAnsi"/>
          <w:color w:val="111111"/>
          <w:sz w:val="28"/>
          <w:szCs w:val="28"/>
          <w:shd w:val="clear" w:color="auto" w:fill="FFFFFF"/>
        </w:rPr>
        <w:t>when the batteries are no longer viable they will be left to rot and release all their toxins into the water table</w:t>
      </w:r>
      <w:r w:rsidR="00C7510A">
        <w:rPr>
          <w:rFonts w:cstheme="minorHAnsi"/>
          <w:color w:val="111111"/>
          <w:sz w:val="28"/>
          <w:szCs w:val="28"/>
          <w:shd w:val="clear" w:color="auto" w:fill="FFFFFF"/>
        </w:rPr>
        <w:t>.</w:t>
      </w:r>
    </w:p>
    <w:p w:rsidR="00C7510A" w:rsidRDefault="00C7510A" w:rsidP="008422D9">
      <w:pPr>
        <w:spacing w:after="0"/>
        <w:rPr>
          <w:rFonts w:cstheme="minorHAnsi"/>
          <w:color w:val="111111"/>
          <w:sz w:val="28"/>
          <w:szCs w:val="28"/>
          <w:shd w:val="clear" w:color="auto" w:fill="FFFFFF"/>
        </w:rPr>
      </w:pPr>
    </w:p>
    <w:p w:rsidR="00C7510A" w:rsidRDefault="00D570FE" w:rsidP="008422D9">
      <w:pPr>
        <w:spacing w:after="0"/>
        <w:rPr>
          <w:rFonts w:cstheme="minorHAnsi"/>
          <w:color w:val="111111"/>
          <w:sz w:val="28"/>
          <w:szCs w:val="28"/>
          <w:shd w:val="clear" w:color="auto" w:fill="FFFFFF"/>
        </w:rPr>
      </w:pPr>
      <w:r>
        <w:rPr>
          <w:rFonts w:cstheme="minorHAnsi"/>
          <w:color w:val="111111"/>
          <w:sz w:val="28"/>
          <w:szCs w:val="28"/>
          <w:shd w:val="clear" w:color="auto" w:fill="FFFFFF"/>
        </w:rPr>
        <w:t>We will all be left in a</w:t>
      </w:r>
      <w:r w:rsidR="00C7510A">
        <w:rPr>
          <w:rFonts w:cstheme="minorHAnsi"/>
          <w:color w:val="111111"/>
          <w:sz w:val="28"/>
          <w:szCs w:val="28"/>
          <w:shd w:val="clear" w:color="auto" w:fill="FFFFFF"/>
        </w:rPr>
        <w:t>n Ellen Brochovich s</w:t>
      </w:r>
      <w:r w:rsidR="004C31E6">
        <w:rPr>
          <w:rFonts w:cstheme="minorHAnsi"/>
          <w:color w:val="111111"/>
          <w:sz w:val="28"/>
          <w:szCs w:val="28"/>
          <w:shd w:val="clear" w:color="auto" w:fill="FFFFFF"/>
        </w:rPr>
        <w:t>cenario</w:t>
      </w:r>
      <w:r w:rsidR="00C7510A">
        <w:rPr>
          <w:rFonts w:cstheme="minorHAnsi"/>
          <w:color w:val="111111"/>
          <w:sz w:val="28"/>
          <w:szCs w:val="28"/>
          <w:shd w:val="clear" w:color="auto" w:fill="FFFFFF"/>
        </w:rPr>
        <w:t xml:space="preserve"> as in Hinkley California where Pacific Gas and Electric used Chromium 6 to prevent rust</w:t>
      </w:r>
      <w:r w:rsidR="000F2816">
        <w:rPr>
          <w:rFonts w:cstheme="minorHAnsi"/>
          <w:color w:val="111111"/>
          <w:sz w:val="28"/>
          <w:szCs w:val="28"/>
          <w:shd w:val="clear" w:color="auto" w:fill="FFFFFF"/>
        </w:rPr>
        <w:t xml:space="preserve"> in gas lines</w:t>
      </w:r>
      <w:r w:rsidR="00C7510A">
        <w:rPr>
          <w:rFonts w:cstheme="minorHAnsi"/>
          <w:color w:val="111111"/>
          <w:sz w:val="28"/>
          <w:szCs w:val="28"/>
          <w:shd w:val="clear" w:color="auto" w:fill="FFFFFF"/>
        </w:rPr>
        <w:t xml:space="preserve"> from 1950s to 1966. The toxic chemical eventually seeped into Hinkley’s water supply. Even though the town’s people were c</w:t>
      </w:r>
      <w:r w:rsidR="00E7383C">
        <w:rPr>
          <w:rFonts w:cstheme="minorHAnsi"/>
          <w:color w:val="111111"/>
          <w:sz w:val="28"/>
          <w:szCs w:val="28"/>
          <w:shd w:val="clear" w:color="auto" w:fill="FFFFFF"/>
        </w:rPr>
        <w:t>ompensated and many moved away, 30 years later they are still suffering.</w:t>
      </w:r>
    </w:p>
    <w:p w:rsidR="00E7383C" w:rsidRDefault="00E7383C" w:rsidP="008422D9">
      <w:pPr>
        <w:spacing w:after="0"/>
        <w:rPr>
          <w:rFonts w:cstheme="minorHAnsi"/>
          <w:color w:val="111111"/>
          <w:sz w:val="28"/>
          <w:szCs w:val="28"/>
          <w:shd w:val="clear" w:color="auto" w:fill="FFFFFF"/>
        </w:rPr>
      </w:pPr>
    </w:p>
    <w:p w:rsidR="00466269" w:rsidRDefault="00E7383C" w:rsidP="008422D9">
      <w:pPr>
        <w:spacing w:after="0"/>
        <w:rPr>
          <w:rFonts w:cstheme="minorHAnsi"/>
          <w:color w:val="111111"/>
          <w:sz w:val="28"/>
          <w:szCs w:val="28"/>
          <w:shd w:val="clear" w:color="auto" w:fill="FFFFFF"/>
        </w:rPr>
      </w:pPr>
      <w:r>
        <w:rPr>
          <w:rFonts w:cstheme="minorHAnsi"/>
          <w:color w:val="111111"/>
          <w:sz w:val="28"/>
          <w:szCs w:val="28"/>
          <w:shd w:val="clear" w:color="auto" w:fill="FFFFFF"/>
        </w:rPr>
        <w:t xml:space="preserve">When the </w:t>
      </w:r>
      <w:r w:rsidR="004C31E6">
        <w:rPr>
          <w:rFonts w:cstheme="minorHAnsi"/>
          <w:color w:val="111111"/>
          <w:sz w:val="28"/>
          <w:szCs w:val="28"/>
          <w:shd w:val="clear" w:color="auto" w:fill="FFFFFF"/>
        </w:rPr>
        <w:t>ineffa</w:t>
      </w:r>
      <w:r>
        <w:rPr>
          <w:rFonts w:cstheme="minorHAnsi"/>
          <w:color w:val="111111"/>
          <w:sz w:val="28"/>
          <w:szCs w:val="28"/>
          <w:shd w:val="clear" w:color="auto" w:fill="FFFFFF"/>
        </w:rPr>
        <w:t xml:space="preserve">ble pollution occurs it won’t be noticed for tens of years quite probably. I will be long gone but my children and their children will be here to suffer the consequences, and yours.      </w:t>
      </w:r>
    </w:p>
    <w:p w:rsidR="00466269" w:rsidRDefault="00466269" w:rsidP="008422D9">
      <w:pPr>
        <w:spacing w:after="0"/>
        <w:rPr>
          <w:rFonts w:cstheme="minorHAnsi"/>
          <w:color w:val="111111"/>
          <w:sz w:val="28"/>
          <w:szCs w:val="28"/>
          <w:shd w:val="clear" w:color="auto" w:fill="FFFFFF"/>
        </w:rPr>
      </w:pPr>
    </w:p>
    <w:p w:rsidR="00466269" w:rsidRDefault="00466269" w:rsidP="008422D9">
      <w:pPr>
        <w:spacing w:after="0"/>
        <w:rPr>
          <w:rFonts w:cstheme="minorHAnsi"/>
          <w:color w:val="111111"/>
          <w:sz w:val="28"/>
          <w:szCs w:val="28"/>
          <w:shd w:val="clear" w:color="auto" w:fill="FFFFFF"/>
        </w:rPr>
      </w:pPr>
      <w:r>
        <w:rPr>
          <w:rFonts w:cstheme="minorHAnsi"/>
          <w:color w:val="111111"/>
          <w:sz w:val="28"/>
          <w:szCs w:val="28"/>
          <w:shd w:val="clear" w:color="auto" w:fill="FFFFFF"/>
        </w:rPr>
        <w:t xml:space="preserve">Please </w:t>
      </w:r>
      <w:r w:rsidR="00D570FE">
        <w:rPr>
          <w:rFonts w:cstheme="minorHAnsi"/>
          <w:color w:val="111111"/>
          <w:sz w:val="28"/>
          <w:szCs w:val="28"/>
          <w:shd w:val="clear" w:color="auto" w:fill="FFFFFF"/>
        </w:rPr>
        <w:t xml:space="preserve">insert </w:t>
      </w:r>
      <w:r>
        <w:rPr>
          <w:rFonts w:cstheme="minorHAnsi"/>
          <w:color w:val="111111"/>
          <w:sz w:val="28"/>
          <w:szCs w:val="28"/>
          <w:shd w:val="clear" w:color="auto" w:fill="FFFFFF"/>
        </w:rPr>
        <w:t>Sir</w:t>
      </w:r>
      <w:r w:rsidR="00D570FE">
        <w:rPr>
          <w:rFonts w:cstheme="minorHAnsi"/>
          <w:color w:val="111111"/>
          <w:sz w:val="28"/>
          <w:szCs w:val="28"/>
          <w:shd w:val="clear" w:color="auto" w:fill="FFFFFF"/>
        </w:rPr>
        <w:t>/Madam</w:t>
      </w:r>
      <w:r>
        <w:rPr>
          <w:rFonts w:cstheme="minorHAnsi"/>
          <w:color w:val="111111"/>
          <w:sz w:val="28"/>
          <w:szCs w:val="28"/>
          <w:shd w:val="clear" w:color="auto" w:fill="FFFFFF"/>
        </w:rPr>
        <w:t xml:space="preserve"> help us to bring pressure on our Somerset Regional Council to ensure this particular BESS facility does not get through the DA process. It will affect millions of people not just those in our shire.</w:t>
      </w:r>
    </w:p>
    <w:p w:rsidR="00466269" w:rsidRDefault="00466269" w:rsidP="008422D9">
      <w:pPr>
        <w:spacing w:after="0"/>
        <w:rPr>
          <w:rFonts w:cstheme="minorHAnsi"/>
          <w:color w:val="111111"/>
          <w:sz w:val="28"/>
          <w:szCs w:val="28"/>
          <w:shd w:val="clear" w:color="auto" w:fill="FFFFFF"/>
        </w:rPr>
      </w:pPr>
    </w:p>
    <w:p w:rsidR="00D570FE" w:rsidRDefault="00D570FE" w:rsidP="008422D9">
      <w:pPr>
        <w:spacing w:after="0"/>
        <w:rPr>
          <w:rFonts w:cstheme="minorHAnsi"/>
          <w:color w:val="111111"/>
          <w:sz w:val="28"/>
          <w:szCs w:val="28"/>
          <w:shd w:val="clear" w:color="auto" w:fill="FFFFFF"/>
        </w:rPr>
      </w:pPr>
      <w:r>
        <w:rPr>
          <w:rFonts w:cstheme="minorHAnsi"/>
          <w:color w:val="111111"/>
          <w:sz w:val="28"/>
          <w:szCs w:val="28"/>
          <w:shd w:val="clear" w:color="auto" w:fill="FFFFFF"/>
        </w:rPr>
        <w:t>Yours sincerely</w:t>
      </w:r>
    </w:p>
    <w:p w:rsidR="00D570FE" w:rsidRDefault="00D570FE" w:rsidP="008422D9">
      <w:pPr>
        <w:spacing w:after="0"/>
        <w:rPr>
          <w:rFonts w:cstheme="minorHAnsi"/>
          <w:color w:val="111111"/>
          <w:sz w:val="28"/>
          <w:szCs w:val="28"/>
          <w:shd w:val="clear" w:color="auto" w:fill="FFFFFF"/>
        </w:rPr>
      </w:pPr>
      <w:r>
        <w:rPr>
          <w:rFonts w:cstheme="minorHAnsi"/>
          <w:color w:val="111111"/>
          <w:sz w:val="28"/>
          <w:szCs w:val="28"/>
          <w:shd w:val="clear" w:color="auto" w:fill="FFFFFF"/>
        </w:rPr>
        <w:t xml:space="preserve">Insert </w:t>
      </w:r>
      <w:proofErr w:type="gramStart"/>
      <w:r>
        <w:rPr>
          <w:rFonts w:cstheme="minorHAnsi"/>
          <w:color w:val="111111"/>
          <w:sz w:val="28"/>
          <w:szCs w:val="28"/>
          <w:shd w:val="clear" w:color="auto" w:fill="FFFFFF"/>
        </w:rPr>
        <w:t>Your</w:t>
      </w:r>
      <w:proofErr w:type="gramEnd"/>
      <w:r>
        <w:rPr>
          <w:rFonts w:cstheme="minorHAnsi"/>
          <w:color w:val="111111"/>
          <w:sz w:val="28"/>
          <w:szCs w:val="28"/>
          <w:shd w:val="clear" w:color="auto" w:fill="FFFFFF"/>
        </w:rPr>
        <w:t xml:space="preserve"> name</w:t>
      </w:r>
    </w:p>
    <w:p w:rsidR="00E7383C" w:rsidRDefault="00D570FE" w:rsidP="008422D9">
      <w:pPr>
        <w:spacing w:after="0"/>
        <w:rPr>
          <w:rFonts w:cstheme="minorHAnsi"/>
          <w:color w:val="111111"/>
          <w:sz w:val="28"/>
          <w:szCs w:val="28"/>
          <w:shd w:val="clear" w:color="auto" w:fill="FFFFFF"/>
        </w:rPr>
      </w:pPr>
      <w:r>
        <w:rPr>
          <w:rFonts w:cstheme="minorHAnsi"/>
          <w:color w:val="111111"/>
          <w:sz w:val="28"/>
          <w:szCs w:val="28"/>
          <w:shd w:val="clear" w:color="auto" w:fill="FFFFFF"/>
        </w:rPr>
        <w:tab/>
        <w:t xml:space="preserve">Your email </w:t>
      </w:r>
      <w:r w:rsidR="00E7383C">
        <w:rPr>
          <w:rFonts w:cstheme="minorHAnsi"/>
          <w:color w:val="111111"/>
          <w:sz w:val="28"/>
          <w:szCs w:val="28"/>
          <w:shd w:val="clear" w:color="auto" w:fill="FFFFFF"/>
        </w:rPr>
        <w:t xml:space="preserve"> </w:t>
      </w:r>
    </w:p>
    <w:p w:rsidR="00D570FE" w:rsidRDefault="00D570FE" w:rsidP="008422D9">
      <w:pPr>
        <w:spacing w:after="0"/>
        <w:rPr>
          <w:rFonts w:cstheme="minorHAnsi"/>
          <w:color w:val="111111"/>
          <w:sz w:val="28"/>
          <w:szCs w:val="28"/>
          <w:shd w:val="clear" w:color="auto" w:fill="FFFFFF"/>
        </w:rPr>
      </w:pPr>
      <w:r>
        <w:rPr>
          <w:rFonts w:cstheme="minorHAnsi"/>
          <w:color w:val="111111"/>
          <w:sz w:val="28"/>
          <w:szCs w:val="28"/>
          <w:shd w:val="clear" w:color="auto" w:fill="FFFFFF"/>
        </w:rPr>
        <w:tab/>
      </w:r>
      <w:proofErr w:type="gramStart"/>
      <w:r>
        <w:rPr>
          <w:rFonts w:cstheme="minorHAnsi"/>
          <w:color w:val="111111"/>
          <w:sz w:val="28"/>
          <w:szCs w:val="28"/>
          <w:shd w:val="clear" w:color="auto" w:fill="FFFFFF"/>
        </w:rPr>
        <w:t>Your</w:t>
      </w:r>
      <w:proofErr w:type="gramEnd"/>
      <w:r>
        <w:rPr>
          <w:rFonts w:cstheme="minorHAnsi"/>
          <w:color w:val="111111"/>
          <w:sz w:val="28"/>
          <w:szCs w:val="28"/>
          <w:shd w:val="clear" w:color="auto" w:fill="FFFFFF"/>
        </w:rPr>
        <w:t xml:space="preserve"> mobile</w:t>
      </w:r>
    </w:p>
    <w:p w:rsidR="008C6EAC" w:rsidRDefault="008C6EAC" w:rsidP="008422D9">
      <w:pPr>
        <w:spacing w:after="0"/>
        <w:rPr>
          <w:rFonts w:cstheme="minorHAnsi"/>
          <w:color w:val="111111"/>
          <w:sz w:val="28"/>
          <w:szCs w:val="28"/>
          <w:shd w:val="clear" w:color="auto" w:fill="FFFFFF"/>
        </w:rPr>
      </w:pPr>
    </w:p>
    <w:p w:rsidR="008C6EAC" w:rsidRDefault="008C6EAC" w:rsidP="008422D9">
      <w:pPr>
        <w:spacing w:after="0"/>
        <w:rPr>
          <w:rFonts w:cstheme="minorHAnsi"/>
          <w:color w:val="111111"/>
          <w:sz w:val="28"/>
          <w:szCs w:val="28"/>
          <w:shd w:val="clear" w:color="auto" w:fill="FFFFFF"/>
        </w:rPr>
      </w:pPr>
    </w:p>
    <w:p w:rsidR="008422D9" w:rsidRDefault="008422D9" w:rsidP="008422D9">
      <w:pPr>
        <w:spacing w:after="0"/>
        <w:rPr>
          <w:rFonts w:cstheme="minorHAnsi"/>
          <w:color w:val="111111"/>
          <w:sz w:val="28"/>
          <w:szCs w:val="28"/>
          <w:shd w:val="clear" w:color="auto" w:fill="FFFFFF"/>
        </w:rPr>
      </w:pPr>
    </w:p>
    <w:p w:rsidR="008422D9" w:rsidRDefault="008422D9" w:rsidP="008422D9">
      <w:pPr>
        <w:spacing w:after="0"/>
        <w:rPr>
          <w:rFonts w:cstheme="minorHAnsi"/>
          <w:color w:val="111111"/>
          <w:sz w:val="28"/>
          <w:szCs w:val="28"/>
          <w:shd w:val="clear" w:color="auto" w:fill="FFFFFF"/>
        </w:rPr>
      </w:pPr>
    </w:p>
    <w:p w:rsidR="007D5EB3" w:rsidRDefault="007D5EB3" w:rsidP="004436CB">
      <w:pPr>
        <w:spacing w:after="0"/>
        <w:rPr>
          <w:rFonts w:cstheme="minorHAnsi"/>
          <w:color w:val="111111"/>
          <w:sz w:val="28"/>
          <w:szCs w:val="28"/>
          <w:shd w:val="clear" w:color="auto" w:fill="FFFFFF"/>
        </w:rPr>
      </w:pPr>
    </w:p>
    <w:p w:rsidR="007D5EB3" w:rsidRDefault="007D5EB3" w:rsidP="004436CB">
      <w:pPr>
        <w:spacing w:after="0"/>
        <w:rPr>
          <w:rFonts w:cstheme="minorHAnsi"/>
          <w:color w:val="111111"/>
          <w:sz w:val="28"/>
          <w:szCs w:val="28"/>
          <w:shd w:val="clear" w:color="auto" w:fill="FFFFFF"/>
        </w:rPr>
      </w:pPr>
    </w:p>
    <w:p w:rsidR="007D5EB3" w:rsidRPr="007D5EB3" w:rsidRDefault="007D5EB3" w:rsidP="004436CB">
      <w:pPr>
        <w:spacing w:after="0"/>
        <w:rPr>
          <w:rFonts w:cstheme="minorHAnsi"/>
          <w:sz w:val="28"/>
          <w:szCs w:val="28"/>
        </w:rPr>
      </w:pPr>
    </w:p>
    <w:p w:rsidR="00B028B4" w:rsidRDefault="00B028B4" w:rsidP="004436CB">
      <w:pPr>
        <w:spacing w:after="0"/>
        <w:rPr>
          <w:sz w:val="28"/>
          <w:szCs w:val="28"/>
        </w:rPr>
      </w:pPr>
    </w:p>
    <w:sectPr w:rsidR="00B028B4" w:rsidSect="00382EF5">
      <w:foot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9CB" w:rsidRDefault="000079CB" w:rsidP="00D9069B">
      <w:pPr>
        <w:spacing w:after="0" w:line="240" w:lineRule="auto"/>
      </w:pPr>
      <w:r>
        <w:separator/>
      </w:r>
    </w:p>
  </w:endnote>
  <w:endnote w:type="continuationSeparator" w:id="0">
    <w:p w:rsidR="000079CB" w:rsidRDefault="000079CB" w:rsidP="00D906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616266"/>
      <w:docPartObj>
        <w:docPartGallery w:val="Page Numbers (Bottom of Page)"/>
        <w:docPartUnique/>
      </w:docPartObj>
    </w:sdtPr>
    <w:sdtContent>
      <w:p w:rsidR="00D9069B" w:rsidRDefault="005B75FE">
        <w:pPr>
          <w:pStyle w:val="Footer"/>
          <w:jc w:val="center"/>
        </w:pPr>
        <w:fldSimple w:instr=" PAGE   \* MERGEFORMAT ">
          <w:r w:rsidR="000F2816">
            <w:rPr>
              <w:noProof/>
            </w:rPr>
            <w:t>3</w:t>
          </w:r>
        </w:fldSimple>
      </w:p>
    </w:sdtContent>
  </w:sdt>
  <w:p w:rsidR="00D9069B" w:rsidRDefault="00D906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9CB" w:rsidRDefault="000079CB" w:rsidP="00D9069B">
      <w:pPr>
        <w:spacing w:after="0" w:line="240" w:lineRule="auto"/>
      </w:pPr>
      <w:r>
        <w:separator/>
      </w:r>
    </w:p>
  </w:footnote>
  <w:footnote w:type="continuationSeparator" w:id="0">
    <w:p w:rsidR="000079CB" w:rsidRDefault="000079CB" w:rsidP="00D9069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6189"/>
    <w:rsid w:val="000019D5"/>
    <w:rsid w:val="000079CB"/>
    <w:rsid w:val="000F2816"/>
    <w:rsid w:val="00174E53"/>
    <w:rsid w:val="001C2DA2"/>
    <w:rsid w:val="001E1E58"/>
    <w:rsid w:val="00214C8D"/>
    <w:rsid w:val="003728D0"/>
    <w:rsid w:val="00382EF5"/>
    <w:rsid w:val="004436CB"/>
    <w:rsid w:val="00456189"/>
    <w:rsid w:val="00466269"/>
    <w:rsid w:val="00470C1D"/>
    <w:rsid w:val="004C31E6"/>
    <w:rsid w:val="004D3355"/>
    <w:rsid w:val="00546367"/>
    <w:rsid w:val="005A2623"/>
    <w:rsid w:val="005B75FE"/>
    <w:rsid w:val="005C457A"/>
    <w:rsid w:val="005C559C"/>
    <w:rsid w:val="006E1A6F"/>
    <w:rsid w:val="007A7898"/>
    <w:rsid w:val="007D5EB3"/>
    <w:rsid w:val="00823513"/>
    <w:rsid w:val="008422D9"/>
    <w:rsid w:val="008C6EAC"/>
    <w:rsid w:val="00901E6A"/>
    <w:rsid w:val="00926D26"/>
    <w:rsid w:val="00A024CC"/>
    <w:rsid w:val="00AD5F48"/>
    <w:rsid w:val="00AF4CB8"/>
    <w:rsid w:val="00B028B4"/>
    <w:rsid w:val="00B479EB"/>
    <w:rsid w:val="00C07991"/>
    <w:rsid w:val="00C7510A"/>
    <w:rsid w:val="00C829C6"/>
    <w:rsid w:val="00CB7900"/>
    <w:rsid w:val="00CF2A70"/>
    <w:rsid w:val="00D570FE"/>
    <w:rsid w:val="00D66D67"/>
    <w:rsid w:val="00D76951"/>
    <w:rsid w:val="00D9069B"/>
    <w:rsid w:val="00DC0717"/>
    <w:rsid w:val="00E404FA"/>
    <w:rsid w:val="00E7383C"/>
    <w:rsid w:val="00E93737"/>
    <w:rsid w:val="00EF2BCD"/>
    <w:rsid w:val="00F9257C"/>
    <w:rsid w:val="00FB45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B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kqkg">
    <w:name w:val="ekqkg"/>
    <w:basedOn w:val="Normal"/>
    <w:rsid w:val="00C829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4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57A"/>
    <w:rPr>
      <w:rFonts w:ascii="Tahoma" w:hAnsi="Tahoma" w:cs="Tahoma"/>
      <w:sz w:val="16"/>
      <w:szCs w:val="16"/>
    </w:rPr>
  </w:style>
  <w:style w:type="character" w:styleId="Strong">
    <w:name w:val="Strong"/>
    <w:basedOn w:val="DefaultParagraphFont"/>
    <w:uiPriority w:val="22"/>
    <w:qFormat/>
    <w:rsid w:val="00AD5F48"/>
    <w:rPr>
      <w:b/>
      <w:bCs/>
    </w:rPr>
  </w:style>
  <w:style w:type="character" w:styleId="Hyperlink">
    <w:name w:val="Hyperlink"/>
    <w:basedOn w:val="DefaultParagraphFont"/>
    <w:uiPriority w:val="99"/>
    <w:unhideWhenUsed/>
    <w:rsid w:val="00466269"/>
    <w:rPr>
      <w:color w:val="0000FF" w:themeColor="hyperlink"/>
      <w:u w:val="single"/>
    </w:rPr>
  </w:style>
  <w:style w:type="paragraph" w:styleId="Header">
    <w:name w:val="header"/>
    <w:basedOn w:val="Normal"/>
    <w:link w:val="HeaderChar"/>
    <w:uiPriority w:val="99"/>
    <w:semiHidden/>
    <w:unhideWhenUsed/>
    <w:rsid w:val="00D906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069B"/>
  </w:style>
  <w:style w:type="paragraph" w:styleId="Footer">
    <w:name w:val="footer"/>
    <w:basedOn w:val="Normal"/>
    <w:link w:val="FooterChar"/>
    <w:uiPriority w:val="99"/>
    <w:unhideWhenUsed/>
    <w:rsid w:val="00D90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69B"/>
  </w:style>
</w:styles>
</file>

<file path=word/webSettings.xml><?xml version="1.0" encoding="utf-8"?>
<w:webSettings xmlns:r="http://schemas.openxmlformats.org/officeDocument/2006/relationships" xmlns:w="http://schemas.openxmlformats.org/wordprocessingml/2006/main">
  <w:divs>
    <w:div w:id="89253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4</cp:revision>
  <cp:lastPrinted>2024-08-03T09:18:00Z</cp:lastPrinted>
  <dcterms:created xsi:type="dcterms:W3CDTF">2024-08-03T11:42:00Z</dcterms:created>
  <dcterms:modified xsi:type="dcterms:W3CDTF">2024-08-03T23:09:00Z</dcterms:modified>
</cp:coreProperties>
</file>